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02D5D" w14:textId="29ACB1D1" w:rsidR="00A84D1D" w:rsidRDefault="00A84D1D" w:rsidP="00A84D1D">
      <w:pPr>
        <w:shd w:val="clear" w:color="auto" w:fill="FFFFFF"/>
        <w:tabs>
          <w:tab w:val="left" w:pos="5103"/>
          <w:tab w:val="left" w:pos="8235"/>
        </w:tabs>
        <w:spacing w:before="29"/>
        <w:ind w:left="-180"/>
        <w:jc w:val="center"/>
        <w:rPr>
          <w:rFonts w:ascii="Times New Roman" w:eastAsia="Times New Roman" w:hAnsi="Times New Roman" w:cs="Times New Roman"/>
          <w:kern w:val="0"/>
          <w:sz w:val="22"/>
          <w:szCs w:val="20"/>
          <w:lang w:eastAsia="ru-RU" w:bidi="ar-SA"/>
        </w:rPr>
      </w:pPr>
      <w:r>
        <w:rPr>
          <w:b/>
        </w:rPr>
        <w:t xml:space="preserve">                              </w:t>
      </w:r>
      <w:r w:rsidR="00E12E61">
        <w:rPr>
          <w:b/>
          <w:lang w:val="uk-UA"/>
        </w:rPr>
        <w:t xml:space="preserve">  </w:t>
      </w:r>
      <w:r>
        <w:rPr>
          <w:b/>
        </w:rPr>
        <w:t xml:space="preserve">  </w:t>
      </w:r>
      <w:r w:rsidR="00E12E61">
        <w:rPr>
          <w:noProof/>
          <w:lang w:val="uk-UA"/>
        </w:rPr>
        <w:t xml:space="preserve"> </w:t>
      </w:r>
      <w:r>
        <w:rPr>
          <w:noProof/>
        </w:rPr>
        <w:drawing>
          <wp:inline distT="0" distB="0" distL="0" distR="0" wp14:anchorId="5C3D8DA7" wp14:editId="796E28ED">
            <wp:extent cx="426720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9684"/>
      </w:tblGrid>
      <w:tr w:rsidR="00A84D1D" w14:paraId="347050E0" w14:textId="77777777" w:rsidTr="00A84D1D">
        <w:trPr>
          <w:trHeight w:val="826"/>
          <w:jc w:val="center"/>
        </w:trPr>
        <w:tc>
          <w:tcPr>
            <w:tcW w:w="9684" w:type="dxa"/>
            <w:hideMark/>
          </w:tcPr>
          <w:p w14:paraId="2A891FA1" w14:textId="77777777" w:rsidR="00A84D1D" w:rsidRDefault="00A84D1D">
            <w:pPr>
              <w:spacing w:line="256" w:lineRule="auto"/>
              <w:ind w:left="-180"/>
              <w:jc w:val="center"/>
              <w:rPr>
                <w:rFonts w:hint="eastAsia"/>
                <w:b/>
                <w:sz w:val="32"/>
                <w:szCs w:val="32"/>
                <w:lang w:eastAsia="uk-UA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98F2AF8" w14:textId="160A59A9" w:rsidR="00A84D1D" w:rsidRDefault="00A84D1D">
            <w:pPr>
              <w:spacing w:line="256" w:lineRule="auto"/>
              <w:rPr>
                <w:rFonts w:hint="eastAsia"/>
                <w:b/>
                <w:sz w:val="28"/>
                <w:szCs w:val="28"/>
                <w:lang w:val="uk-UA" w:eastAsia="en-US"/>
              </w:rPr>
            </w:pPr>
            <w:r>
              <w:rPr>
                <w:noProof/>
                <w:szCs w:val="20"/>
                <w:lang w:val="uk-UA"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7ECA332" wp14:editId="6912EC91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207645</wp:posOffset>
                      </wp:positionV>
                      <wp:extent cx="5756910" cy="17780"/>
                      <wp:effectExtent l="0" t="19050" r="53340" b="3937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7097E3" id="Прямая соединительная линия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6.35pt" to="44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cMP/AEAAJ4DAAAOAAAAZHJzL2Uyb0RvYy54bWysU81uEzEQviPxDpbvZJMobcoqmx5SyqVA&#10;pZYHmNjerIXXtmwnm9yAM1IegVfoAaRKBZ5h940YOz8UuCH2YM3vNzPfzE7O17UiK+G8NLqgg16f&#10;EqGZ4VIvCvr29vLZGSU+gOagjBYF3QhPz6dPn0wam4uhqYziwhEE0T5vbEGrEGyeZZ5VogbfM1Zo&#10;dJbG1RBQdYuMO2gQvVbZsN8/zRrjuHWGCe/RerFz0mnCL0vBwpuy9CIQVVDsLaTXpXce32w6gXzh&#10;wFaS7duAf+iiBqmx6BHqAgKQpZN/QdWSOeNNGXrM1JkpS8lEmgGnGfT/mOamAivSLEiOt0ea/P+D&#10;Za9X145IXtARJRpqXFH7uXvfbdtv7V23Jd2H9kf7tf3S3rff2/vuI8oP3SeUo7N92Ju3ZBSZbKzP&#10;EXCmr13kgq31jb0y7J0n2swq0AuRJrrdWCwziBnZbylR8Rb7mTevDMcYWAaTaF2Xro6QSBhZp+1t&#10;jtsT60AYGk/GJ6fPB7hkhr7BeHyWtptBfki2zoeXwtQkCgVVUkdyIYfVlQ+xGcgPIdGszaVUKh2I&#10;0qSJBYajfsrwRkkevTHOu8V8phxZQbyx9KXR0PM4zJml5gmtEsBf7OUAUu1krK70npFIwo7OueGb&#10;a3dgCo8gtbk/2Hhlj/WU/eu3mv4EAAD//wMAUEsDBBQABgAIAAAAIQBN0g+r3wAAAAgBAAAPAAAA&#10;ZHJzL2Rvd25yZXYueG1sTI/BTsMwEETvSPyDtUjcWoeihjTEqaqKol44tA0SRzdekoh4HdluG/h6&#10;tic47sxo9k2xHG0vzuhD50jBwzQBgVQ701GjoDpsJhmIEDUZ3TtCBd8YYFne3hQ6N+5COzzvYyO4&#10;hEKuFbQxDrmUoW7R6jB1AxJ7n85bHfn0jTReX7jc9nKWJKm0uiP+0OoB1y3WX/uTVfDzut1Yd0je&#10;F9GjbNKX6u2jrpS6vxtXzyAijvEvDFd8RoeSmY7uRCaIXsEkSzmp4HH2BIL9bJHxtiML8znIspD/&#10;B5S/AAAA//8DAFBLAQItABQABgAIAAAAIQC2gziS/gAAAOEBAAATAAAAAAAAAAAAAAAAAAAAAABb&#10;Q29udGVudF9UeXBlc10ueG1sUEsBAi0AFAAGAAgAAAAhADj9If/WAAAAlAEAAAsAAAAAAAAAAAAA&#10;AAAALwEAAF9yZWxzLy5yZWxzUEsBAi0AFAAGAAgAAAAhAHgtww/8AQAAngMAAA4AAAAAAAAAAAAA&#10;AAAALgIAAGRycy9lMm9Eb2MueG1sUEsBAi0AFAAGAAgAAAAhAE3SD6vfAAAACAEAAA8AAAAAAAAA&#10;AAAAAAAAVgQAAGRycy9kb3ducmV2LnhtbFBLBQYAAAAABAAEAPMAAABi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 xml:space="preserve"> ВИШГОРОДСЬКОГО   РАЙОНУ   КИЇВСЬКОЇ   ОБЛАСТІ</w:t>
            </w:r>
          </w:p>
        </w:tc>
      </w:tr>
    </w:tbl>
    <w:p w14:paraId="2D5E809C" w14:textId="4D71992B" w:rsidR="00042D5B" w:rsidRDefault="00042D5B" w:rsidP="00042D5B">
      <w:pPr>
        <w:pStyle w:val="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7A74A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12E61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18 сесія 2 засідання VІІІ скликання</w:t>
      </w:r>
    </w:p>
    <w:p w14:paraId="53DB609D" w14:textId="77777777" w:rsidR="00A84D1D" w:rsidRDefault="00A84D1D" w:rsidP="00A84D1D">
      <w:pPr>
        <w:ind w:right="450"/>
        <w:jc w:val="center"/>
        <w:rPr>
          <w:rFonts w:eastAsiaTheme="minorEastAsia"/>
          <w:b/>
          <w:sz w:val="28"/>
          <w:szCs w:val="28"/>
          <w:lang w:val="uk-UA" w:eastAsia="ru-RU"/>
        </w:rPr>
      </w:pPr>
    </w:p>
    <w:p w14:paraId="54099116" w14:textId="7D65E5EF" w:rsidR="007A74AF" w:rsidRDefault="00A84D1D" w:rsidP="00A84D1D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="007A74AF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12E61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7A74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РІШЕННЯ   </w:t>
      </w:r>
    </w:p>
    <w:p w14:paraId="013B63B2" w14:textId="2562A2BA" w:rsidR="00A84D1D" w:rsidRPr="00042D5B" w:rsidRDefault="00A84D1D" w:rsidP="00A84D1D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7A74A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</w:t>
      </w:r>
    </w:p>
    <w:p w14:paraId="62F14B16" w14:textId="12E7F3F7" w:rsidR="00D209D6" w:rsidRPr="00D43DA9" w:rsidRDefault="00A8285F" w:rsidP="00A84D1D">
      <w:pPr>
        <w:jc w:val="center"/>
        <w:rPr>
          <w:rFonts w:hint="eastAsia"/>
          <w:b/>
          <w:sz w:val="28"/>
          <w:szCs w:val="28"/>
          <w:shd w:val="clear" w:color="auto" w:fill="FFFFFF"/>
          <w:lang w:val="uk-UA"/>
        </w:rPr>
      </w:pPr>
      <w:r w:rsidRPr="00D43DA9">
        <w:rPr>
          <w:rFonts w:ascii="Times New Roman" w:hAnsi="Times New Roman"/>
          <w:b/>
          <w:sz w:val="28"/>
          <w:szCs w:val="28"/>
          <w:lang w:val="uk-UA"/>
        </w:rPr>
        <w:t>Про</w:t>
      </w:r>
      <w:r w:rsidR="00CF04DF" w:rsidRPr="00D43DA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209D6" w:rsidRPr="00D43DA9">
        <w:rPr>
          <w:b/>
          <w:sz w:val="28"/>
          <w:szCs w:val="28"/>
          <w:shd w:val="clear" w:color="auto" w:fill="FFFFFF"/>
          <w:lang w:val="uk-UA"/>
        </w:rPr>
        <w:t>визначення місц</w:t>
      </w:r>
      <w:r w:rsidR="00E12E61">
        <w:rPr>
          <w:b/>
          <w:sz w:val="28"/>
          <w:szCs w:val="28"/>
          <w:shd w:val="clear" w:color="auto" w:fill="FFFFFF"/>
          <w:lang w:val="uk-UA"/>
        </w:rPr>
        <w:t>я</w:t>
      </w:r>
      <w:r w:rsidR="00D209D6" w:rsidRPr="00D43DA9">
        <w:rPr>
          <w:b/>
          <w:sz w:val="28"/>
          <w:szCs w:val="28"/>
          <w:shd w:val="clear" w:color="auto" w:fill="FFFFFF"/>
          <w:lang w:val="uk-UA"/>
        </w:rPr>
        <w:t xml:space="preserve"> для складування</w:t>
      </w:r>
      <w:r w:rsidR="00D209D6" w:rsidRPr="00D43DA9">
        <w:rPr>
          <w:b/>
          <w:sz w:val="28"/>
          <w:szCs w:val="28"/>
          <w:shd w:val="clear" w:color="auto" w:fill="FFFFFF"/>
        </w:rPr>
        <w:t> </w:t>
      </w:r>
      <w:r w:rsidR="00D209D6" w:rsidRPr="00D43DA9">
        <w:rPr>
          <w:b/>
          <w:sz w:val="28"/>
          <w:szCs w:val="28"/>
          <w:lang w:val="uk-UA"/>
        </w:rPr>
        <w:t>відходів</w:t>
      </w:r>
      <w:r w:rsidR="00D209D6" w:rsidRPr="00D43DA9">
        <w:rPr>
          <w:b/>
          <w:sz w:val="28"/>
          <w:szCs w:val="28"/>
          <w:shd w:val="clear" w:color="auto" w:fill="FFFFFF"/>
          <w:lang w:val="uk-UA"/>
        </w:rPr>
        <w:t>, що утворилися внаслідок пошкодження</w:t>
      </w:r>
      <w:r w:rsidR="0008308A" w:rsidRPr="00D43DA9">
        <w:rPr>
          <w:b/>
          <w:sz w:val="28"/>
          <w:szCs w:val="28"/>
          <w:shd w:val="clear" w:color="auto" w:fill="FFFFFF"/>
          <w:lang w:val="uk-UA"/>
        </w:rPr>
        <w:t xml:space="preserve"> та </w:t>
      </w:r>
      <w:r w:rsidR="00351DDC" w:rsidRPr="00D43DA9">
        <w:rPr>
          <w:b/>
          <w:sz w:val="28"/>
          <w:szCs w:val="28"/>
          <w:shd w:val="clear" w:color="auto" w:fill="FFFFFF"/>
          <w:lang w:val="uk-UA"/>
        </w:rPr>
        <w:t>руйнування будівель</w:t>
      </w:r>
      <w:r w:rsidR="0008308A" w:rsidRPr="00D43DA9">
        <w:rPr>
          <w:b/>
          <w:sz w:val="28"/>
          <w:szCs w:val="28"/>
          <w:shd w:val="clear" w:color="auto" w:fill="FFFFFF"/>
          <w:lang w:val="uk-UA"/>
        </w:rPr>
        <w:t>/</w:t>
      </w:r>
      <w:r w:rsidR="00351DDC" w:rsidRPr="00D43DA9">
        <w:rPr>
          <w:b/>
          <w:sz w:val="28"/>
          <w:szCs w:val="28"/>
          <w:shd w:val="clear" w:color="auto" w:fill="FFFFFF"/>
          <w:lang w:val="uk-UA"/>
        </w:rPr>
        <w:t>споруд</w:t>
      </w:r>
      <w:r w:rsidR="00D03918" w:rsidRPr="00D43DA9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351DDC" w:rsidRPr="00D43DA9">
        <w:rPr>
          <w:b/>
          <w:sz w:val="28"/>
          <w:szCs w:val="28"/>
          <w:shd w:val="clear" w:color="auto" w:fill="FFFFFF"/>
          <w:lang w:val="uk-UA"/>
        </w:rPr>
        <w:t xml:space="preserve">на території Димерської селищної територіальної громади внаслідок збройної </w:t>
      </w:r>
      <w:r w:rsidR="0008308A" w:rsidRPr="00D43DA9">
        <w:rPr>
          <w:b/>
          <w:sz w:val="28"/>
          <w:szCs w:val="28"/>
          <w:shd w:val="clear" w:color="auto" w:fill="FFFFFF"/>
          <w:lang w:val="uk-UA"/>
        </w:rPr>
        <w:t>агресії російської федерації</w:t>
      </w:r>
      <w:r w:rsidR="0094240C"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="00D03918" w:rsidRPr="00D43DA9">
        <w:rPr>
          <w:b/>
          <w:sz w:val="28"/>
          <w:szCs w:val="28"/>
          <w:shd w:val="clear" w:color="auto" w:fill="FFFFFF"/>
          <w:lang w:val="uk-UA"/>
        </w:rPr>
        <w:t>та виконання робіт з їх демонтажу</w:t>
      </w:r>
    </w:p>
    <w:p w14:paraId="60424B2D" w14:textId="77777777" w:rsidR="0052583A" w:rsidRPr="00D43DA9" w:rsidRDefault="0052583A" w:rsidP="00042D5B">
      <w:pPr>
        <w:ind w:right="-2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79979F3D" w14:textId="0E0FD8D4" w:rsidR="00DC5E63" w:rsidRDefault="0052583A" w:rsidP="00042D5B">
      <w:pPr>
        <w:ind w:right="-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43DA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</w:t>
      </w:r>
      <w:r w:rsidR="00061898" w:rsidRPr="00D43DA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На підставі </w:t>
      </w:r>
      <w:r w:rsidR="00061898" w:rsidRPr="00D43DA9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Указу Президента України від 24 лютого 2022 року №64/2022 </w:t>
      </w:r>
      <w:r w:rsidR="00061898" w:rsidRPr="00061898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«Про введення воєнного стану в Україні», затвердженого Законом України </w:t>
      </w:r>
      <w:r w:rsidR="00061898" w:rsidRPr="00061898">
        <w:rPr>
          <w:rStyle w:val="rvts44"/>
          <w:rFonts w:ascii="Times New Roman" w:hAnsi="Times New Roman" w:cs="Times New Roman"/>
          <w:iCs/>
          <w:sz w:val="28"/>
          <w:szCs w:val="28"/>
          <w:shd w:val="clear" w:color="auto" w:fill="FFFFFF"/>
          <w:lang w:val="uk-UA"/>
        </w:rPr>
        <w:t>№ 2102-</w:t>
      </w:r>
      <w:r w:rsidR="00061898" w:rsidRPr="00061898">
        <w:rPr>
          <w:rStyle w:val="rvts44"/>
          <w:rFonts w:ascii="Times New Roman" w:hAnsi="Times New Roman" w:cs="Times New Roman"/>
          <w:iCs/>
          <w:sz w:val="28"/>
          <w:szCs w:val="28"/>
          <w:shd w:val="clear" w:color="auto" w:fill="FFFFFF"/>
        </w:rPr>
        <w:t>IX</w:t>
      </w:r>
      <w:r w:rsidR="00061898" w:rsidRPr="00061898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  <w:lang w:val="uk-UA"/>
        </w:rPr>
        <w:t xml:space="preserve"> від </w:t>
      </w:r>
      <w:r w:rsidR="00061898" w:rsidRPr="00061898">
        <w:rPr>
          <w:rStyle w:val="rvts44"/>
          <w:rFonts w:ascii="Times New Roman" w:hAnsi="Times New Roman" w:cs="Times New Roman"/>
          <w:iCs/>
          <w:sz w:val="28"/>
          <w:szCs w:val="28"/>
          <w:shd w:val="clear" w:color="auto" w:fill="FFFFFF"/>
          <w:lang w:val="uk-UA"/>
        </w:rPr>
        <w:t xml:space="preserve">24.02.2022 року, </w:t>
      </w:r>
      <w:r w:rsidR="00061898" w:rsidRPr="00061898">
        <w:rPr>
          <w:rFonts w:ascii="Times New Roman" w:hAnsi="Times New Roman" w:cs="Times New Roman"/>
          <w:bCs/>
          <w:iCs/>
          <w:sz w:val="28"/>
          <w:szCs w:val="28"/>
          <w:lang w:val="uk-UA"/>
        </w:rPr>
        <w:t>Указу Президента України від 17 травня 2022 року №341/2022 «Про продовження строку дії воєнного стану в Україні», затвердженого Законом України  №2263-</w:t>
      </w:r>
      <w:r w:rsidR="00061898" w:rsidRPr="00061898">
        <w:rPr>
          <w:rFonts w:ascii="Times New Roman" w:hAnsi="Times New Roman" w:cs="Times New Roman"/>
          <w:bCs/>
          <w:iCs/>
          <w:sz w:val="28"/>
          <w:szCs w:val="28"/>
        </w:rPr>
        <w:t>IX</w:t>
      </w:r>
      <w:r w:rsidR="00061898" w:rsidRPr="00061898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від 22.05.2022 року,</w:t>
      </w:r>
      <w:r w:rsidR="00061898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D03918">
        <w:rPr>
          <w:rFonts w:ascii="Times New Roman" w:hAnsi="Times New Roman" w:cs="Times New Roman"/>
          <w:bCs/>
          <w:iCs/>
          <w:sz w:val="28"/>
          <w:szCs w:val="28"/>
          <w:lang w:val="uk-UA"/>
        </w:rPr>
        <w:t>відповідно до</w:t>
      </w:r>
      <w:r w:rsidR="00061898">
        <w:rPr>
          <w:rFonts w:ascii="Times New Roman" w:hAnsi="Times New Roman"/>
          <w:sz w:val="28"/>
          <w:szCs w:val="28"/>
          <w:lang w:val="uk-UA"/>
        </w:rPr>
        <w:t xml:space="preserve"> Порядку виконання робіт щодо ліквідації наслідків збройної агресії Російської Федерації, </w:t>
      </w:r>
      <w:r w:rsidR="00B92EF6">
        <w:rPr>
          <w:rFonts w:ascii="Times New Roman" w:hAnsi="Times New Roman"/>
          <w:sz w:val="28"/>
          <w:szCs w:val="28"/>
          <w:lang w:val="uk-UA"/>
        </w:rPr>
        <w:t>пов’язаних</w:t>
      </w:r>
      <w:r w:rsidR="00061898">
        <w:rPr>
          <w:rFonts w:ascii="Times New Roman" w:hAnsi="Times New Roman"/>
          <w:sz w:val="28"/>
          <w:szCs w:val="28"/>
          <w:lang w:val="uk-UA"/>
        </w:rPr>
        <w:t xml:space="preserve"> із пошкодженням будівель та споруд, затвердженого постановою Кабінету Міністрів України №473 від 19.04.2022 року,</w:t>
      </w:r>
      <w:r w:rsidR="00D0391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43DA9">
        <w:rPr>
          <w:rFonts w:ascii="Times New Roman" w:hAnsi="Times New Roman"/>
          <w:sz w:val="28"/>
          <w:szCs w:val="28"/>
          <w:lang w:val="uk-UA"/>
        </w:rPr>
        <w:t>Порядк</w:t>
      </w:r>
      <w:r w:rsidR="002A2DD5">
        <w:rPr>
          <w:rFonts w:ascii="Times New Roman" w:hAnsi="Times New Roman"/>
          <w:sz w:val="28"/>
          <w:szCs w:val="28"/>
          <w:lang w:val="uk-UA"/>
        </w:rPr>
        <w:t>у</w:t>
      </w:r>
      <w:r w:rsidR="00D43DA9">
        <w:rPr>
          <w:rFonts w:ascii="Times New Roman" w:hAnsi="Times New Roman"/>
          <w:sz w:val="28"/>
          <w:szCs w:val="28"/>
          <w:lang w:val="uk-UA"/>
        </w:rPr>
        <w:t xml:space="preserve"> виконання робіт з демонтажу об’єктів, пошкоджених або зруйнованих внаслідок надзвичайних ситуацій, воєнних дій або терористичних актів, затвердженого постановою </w:t>
      </w:r>
      <w:r w:rsidR="00D03918">
        <w:rPr>
          <w:rFonts w:ascii="Times New Roman" w:hAnsi="Times New Roman"/>
          <w:sz w:val="28"/>
          <w:szCs w:val="28"/>
          <w:lang w:val="uk-UA"/>
        </w:rPr>
        <w:t xml:space="preserve">Кабінету Міністрів України  </w:t>
      </w:r>
      <w:r w:rsidR="00D43DA9">
        <w:rPr>
          <w:rFonts w:ascii="Times New Roman" w:hAnsi="Times New Roman"/>
          <w:sz w:val="28"/>
          <w:szCs w:val="28"/>
          <w:lang w:val="uk-UA"/>
        </w:rPr>
        <w:t>№474 від 19.04.2022 року, к</w:t>
      </w:r>
      <w:r w:rsidR="00D43DA9" w:rsidRPr="00D43DA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еруючись </w:t>
      </w:r>
      <w:r w:rsidR="00D03918" w:rsidRPr="00D43DA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Закон</w:t>
      </w:r>
      <w:r w:rsidR="00D43DA9" w:rsidRPr="00D43DA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ом</w:t>
      </w:r>
      <w:r w:rsidR="00D03918" w:rsidRPr="00D43DA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України </w:t>
      </w:r>
      <w:r w:rsidR="00D43DA9" w:rsidRPr="00D43DA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«Про правовий режим воєнного стану», Законом України</w:t>
      </w:r>
      <w:r w:rsidR="00061898" w:rsidRPr="00D43D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3DA9" w:rsidRPr="00D43DA9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C5E63" w:rsidRPr="00D43DA9">
        <w:rPr>
          <w:rFonts w:ascii="Times New Roman" w:hAnsi="Times New Roman" w:cs="Times New Roman"/>
          <w:sz w:val="28"/>
          <w:szCs w:val="28"/>
          <w:lang w:val="uk-UA"/>
        </w:rPr>
        <w:t>Про забезпечення</w:t>
      </w:r>
      <w:r w:rsidR="00DC5E63" w:rsidRPr="00D43DA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5E63" w:rsidRPr="00DC5E63">
        <w:rPr>
          <w:rFonts w:ascii="Times New Roman" w:hAnsi="Times New Roman"/>
          <w:sz w:val="28"/>
          <w:szCs w:val="28"/>
          <w:lang w:val="uk-UA"/>
        </w:rPr>
        <w:t>санітарного і епідеміологічного благоустрою населення</w:t>
      </w:r>
      <w:r w:rsidR="00D43DA9">
        <w:rPr>
          <w:rFonts w:ascii="Times New Roman" w:hAnsi="Times New Roman"/>
          <w:sz w:val="28"/>
          <w:szCs w:val="28"/>
          <w:lang w:val="uk-UA"/>
        </w:rPr>
        <w:t>»</w:t>
      </w:r>
      <w:r w:rsidR="00DC5E63" w:rsidRPr="00DC5E63">
        <w:rPr>
          <w:rFonts w:ascii="Times New Roman" w:hAnsi="Times New Roman"/>
          <w:sz w:val="28"/>
          <w:szCs w:val="28"/>
          <w:lang w:val="uk-UA"/>
        </w:rPr>
        <w:t>,</w:t>
      </w:r>
      <w:r w:rsidR="00DC5E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5E63" w:rsidRPr="00DC5E63">
        <w:rPr>
          <w:rFonts w:ascii="Times New Roman" w:hAnsi="Times New Roman"/>
          <w:sz w:val="28"/>
          <w:szCs w:val="28"/>
          <w:lang w:val="uk-UA"/>
        </w:rPr>
        <w:t>ст.26</w:t>
      </w:r>
      <w:r>
        <w:rPr>
          <w:rFonts w:ascii="Times New Roman" w:hAnsi="Times New Roman"/>
          <w:sz w:val="28"/>
          <w:szCs w:val="28"/>
          <w:lang w:val="uk-UA"/>
        </w:rPr>
        <w:t xml:space="preserve">, 59 </w:t>
      </w:r>
      <w:r w:rsidR="00D03918">
        <w:rPr>
          <w:rFonts w:ascii="Times New Roman" w:hAnsi="Times New Roman"/>
          <w:sz w:val="28"/>
          <w:szCs w:val="28"/>
          <w:lang w:val="uk-UA"/>
        </w:rPr>
        <w:t xml:space="preserve">Закону України </w:t>
      </w:r>
      <w:r w:rsidR="00DC5E63" w:rsidRPr="00DC5E63">
        <w:rPr>
          <w:rFonts w:ascii="Times New Roman" w:hAnsi="Times New Roman"/>
          <w:sz w:val="28"/>
          <w:szCs w:val="28"/>
          <w:lang w:val="uk-UA"/>
        </w:rPr>
        <w:t>"Про місцеве самоврядування в Україні</w:t>
      </w:r>
      <w:r w:rsidR="00DC5E63">
        <w:rPr>
          <w:rFonts w:ascii="Times New Roman" w:hAnsi="Times New Roman"/>
          <w:sz w:val="28"/>
          <w:szCs w:val="28"/>
          <w:lang w:val="uk-UA"/>
        </w:rPr>
        <w:t xml:space="preserve">, селищна рада </w:t>
      </w:r>
    </w:p>
    <w:p w14:paraId="10FDFCB5" w14:textId="77777777" w:rsidR="007A74AF" w:rsidRPr="00DC5E63" w:rsidRDefault="007A74AF" w:rsidP="00042D5B">
      <w:pPr>
        <w:ind w:right="-2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E170E26" w14:textId="7AA64034" w:rsidR="00E12E61" w:rsidRDefault="00E12E61" w:rsidP="00D84702">
      <w:pPr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               </w:t>
      </w:r>
      <w:r w:rsidR="00A8285F">
        <w:rPr>
          <w:rFonts w:ascii="Times New Roman" w:hAnsi="Times New Roman"/>
          <w:b/>
          <w:bCs/>
          <w:sz w:val="28"/>
          <w:szCs w:val="28"/>
          <w:lang w:val="uk-UA"/>
        </w:rPr>
        <w:t>ВИРІШИЛА:</w:t>
      </w:r>
      <w:bookmarkStart w:id="0" w:name="_GoBack"/>
      <w:bookmarkEnd w:id="0"/>
    </w:p>
    <w:p w14:paraId="194F6A39" w14:textId="40714D53" w:rsidR="00D43DA9" w:rsidRPr="00727889" w:rsidRDefault="00D43DA9" w:rsidP="00D43DA9">
      <w:pPr>
        <w:pStyle w:val="a4"/>
        <w:numPr>
          <w:ilvl w:val="0"/>
          <w:numId w:val="1"/>
        </w:numPr>
        <w:tabs>
          <w:tab w:val="clear" w:pos="720"/>
          <w:tab w:val="num" w:pos="360"/>
          <w:tab w:val="left" w:pos="1276"/>
        </w:tabs>
        <w:ind w:left="0" w:right="-2" w:firstLine="851"/>
        <w:jc w:val="both"/>
        <w:rPr>
          <w:bCs/>
          <w:sz w:val="28"/>
          <w:szCs w:val="28"/>
          <w:lang w:val="uk-UA"/>
        </w:rPr>
      </w:pPr>
      <w:r w:rsidRPr="00727889">
        <w:rPr>
          <w:bCs/>
          <w:sz w:val="28"/>
          <w:szCs w:val="28"/>
          <w:shd w:val="clear" w:color="auto" w:fill="FFFFFF"/>
          <w:lang w:val="uk-UA"/>
        </w:rPr>
        <w:t>Визначити місц</w:t>
      </w:r>
      <w:r w:rsidR="00E12E61">
        <w:rPr>
          <w:bCs/>
          <w:sz w:val="28"/>
          <w:szCs w:val="28"/>
          <w:shd w:val="clear" w:color="auto" w:fill="FFFFFF"/>
          <w:lang w:val="uk-UA"/>
        </w:rPr>
        <w:t>е</w:t>
      </w:r>
      <w:r w:rsidRPr="00727889">
        <w:rPr>
          <w:bCs/>
          <w:sz w:val="28"/>
          <w:szCs w:val="28"/>
          <w:shd w:val="clear" w:color="auto" w:fill="FFFFFF"/>
          <w:lang w:val="uk-UA"/>
        </w:rPr>
        <w:t xml:space="preserve"> для складування</w:t>
      </w:r>
      <w:r w:rsidRPr="00727889">
        <w:rPr>
          <w:bCs/>
          <w:sz w:val="28"/>
          <w:szCs w:val="28"/>
          <w:shd w:val="clear" w:color="auto" w:fill="FFFFFF"/>
        </w:rPr>
        <w:t> </w:t>
      </w:r>
      <w:r w:rsidRPr="00727889">
        <w:rPr>
          <w:bCs/>
          <w:sz w:val="28"/>
          <w:szCs w:val="28"/>
          <w:lang w:val="uk-UA"/>
        </w:rPr>
        <w:t>відходів</w:t>
      </w:r>
      <w:r w:rsidRPr="00727889">
        <w:rPr>
          <w:bCs/>
          <w:sz w:val="28"/>
          <w:szCs w:val="28"/>
          <w:shd w:val="clear" w:color="auto" w:fill="FFFFFF"/>
          <w:lang w:val="uk-UA"/>
        </w:rPr>
        <w:t>, що утворилися внаслідок пошкодження та руйнування будівель/споруд на території Димерської селищної територіальної громади внаслідок збройної агресії російської федерації</w:t>
      </w:r>
      <w:r w:rsidR="0094240C" w:rsidRPr="00727889">
        <w:rPr>
          <w:bCs/>
          <w:sz w:val="28"/>
          <w:szCs w:val="28"/>
          <w:shd w:val="clear" w:color="auto" w:fill="FFFFFF"/>
          <w:lang w:val="uk-UA"/>
        </w:rPr>
        <w:t>,</w:t>
      </w:r>
      <w:r w:rsidRPr="00727889">
        <w:rPr>
          <w:bCs/>
          <w:sz w:val="28"/>
          <w:szCs w:val="28"/>
          <w:shd w:val="clear" w:color="auto" w:fill="FFFFFF"/>
          <w:lang w:val="uk-UA"/>
        </w:rPr>
        <w:t xml:space="preserve"> та виконання робіт з їх демонтажу</w:t>
      </w:r>
      <w:r w:rsidR="0094240C" w:rsidRPr="00727889">
        <w:rPr>
          <w:bCs/>
          <w:sz w:val="28"/>
          <w:szCs w:val="28"/>
          <w:shd w:val="clear" w:color="auto" w:fill="FFFFFF"/>
          <w:lang w:val="uk-UA"/>
        </w:rPr>
        <w:t>:</w:t>
      </w:r>
    </w:p>
    <w:p w14:paraId="06C16564" w14:textId="527F59D6" w:rsidR="008534B9" w:rsidRDefault="008534B9" w:rsidP="008534B9">
      <w:pPr>
        <w:pStyle w:val="a4"/>
        <w:numPr>
          <w:ilvl w:val="0"/>
          <w:numId w:val="34"/>
        </w:numPr>
        <w:tabs>
          <w:tab w:val="left" w:pos="1134"/>
        </w:tabs>
        <w:ind w:left="0" w:right="-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8534B9">
        <w:rPr>
          <w:sz w:val="28"/>
          <w:szCs w:val="28"/>
          <w:lang w:val="uk-UA"/>
        </w:rPr>
        <w:t xml:space="preserve">емельна ділянка </w:t>
      </w:r>
      <w:r w:rsidR="00D84702">
        <w:rPr>
          <w:sz w:val="28"/>
          <w:szCs w:val="28"/>
          <w:lang w:val="uk-UA"/>
        </w:rPr>
        <w:t xml:space="preserve">орієнтовною </w:t>
      </w:r>
      <w:r w:rsidRPr="008534B9">
        <w:rPr>
          <w:sz w:val="28"/>
          <w:szCs w:val="28"/>
          <w:lang w:val="uk-UA"/>
        </w:rPr>
        <w:t xml:space="preserve">площею </w:t>
      </w:r>
      <w:r w:rsidR="00D84702">
        <w:rPr>
          <w:sz w:val="28"/>
          <w:szCs w:val="28"/>
          <w:lang w:val="uk-UA"/>
        </w:rPr>
        <w:t xml:space="preserve">1458 </w:t>
      </w:r>
      <w:proofErr w:type="spellStart"/>
      <w:r w:rsidR="00D84702">
        <w:rPr>
          <w:sz w:val="28"/>
          <w:szCs w:val="28"/>
          <w:lang w:val="uk-UA"/>
        </w:rPr>
        <w:t>м.кв</w:t>
      </w:r>
      <w:proofErr w:type="spellEnd"/>
      <w:r w:rsidR="00D8470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, </w:t>
      </w:r>
      <w:r w:rsidR="00D84702">
        <w:rPr>
          <w:sz w:val="28"/>
          <w:szCs w:val="28"/>
          <w:lang w:val="uk-UA"/>
        </w:rPr>
        <w:t>географічні координати</w:t>
      </w:r>
      <w:r>
        <w:rPr>
          <w:sz w:val="28"/>
          <w:szCs w:val="28"/>
          <w:lang w:val="uk-UA"/>
        </w:rPr>
        <w:t xml:space="preserve"> </w:t>
      </w:r>
      <w:r w:rsidR="00D84702">
        <w:rPr>
          <w:sz w:val="28"/>
          <w:szCs w:val="28"/>
          <w:lang w:val="uk-UA"/>
        </w:rPr>
        <w:t>50.731000</w:t>
      </w:r>
      <w:r>
        <w:rPr>
          <w:sz w:val="28"/>
          <w:szCs w:val="28"/>
          <w:lang w:val="uk-UA"/>
        </w:rPr>
        <w:t>,</w:t>
      </w:r>
      <w:r w:rsidR="00D84702">
        <w:rPr>
          <w:sz w:val="28"/>
          <w:szCs w:val="28"/>
          <w:lang w:val="uk-UA"/>
        </w:rPr>
        <w:t xml:space="preserve"> 30.243943 в селі Литвинівка </w:t>
      </w:r>
      <w:r>
        <w:rPr>
          <w:sz w:val="28"/>
          <w:szCs w:val="28"/>
          <w:lang w:val="uk-UA"/>
        </w:rPr>
        <w:t>на території Димерської селищної територіальної громади</w:t>
      </w:r>
      <w:r w:rsidR="004F00C5">
        <w:rPr>
          <w:sz w:val="28"/>
          <w:szCs w:val="28"/>
          <w:lang w:val="uk-UA"/>
        </w:rPr>
        <w:t>.</w:t>
      </w:r>
    </w:p>
    <w:p w14:paraId="26E9801A" w14:textId="3E7B1548" w:rsidR="0083201E" w:rsidRDefault="00A8285F" w:rsidP="0052583A">
      <w:pPr>
        <w:pStyle w:val="a4"/>
        <w:numPr>
          <w:ilvl w:val="0"/>
          <w:numId w:val="1"/>
        </w:numPr>
        <w:tabs>
          <w:tab w:val="clear" w:pos="720"/>
          <w:tab w:val="num" w:pos="360"/>
        </w:tabs>
        <w:ind w:left="0" w:firstLine="851"/>
        <w:jc w:val="both"/>
        <w:rPr>
          <w:sz w:val="28"/>
          <w:szCs w:val="28"/>
          <w:lang w:val="uk-UA"/>
        </w:rPr>
      </w:pPr>
      <w:r w:rsidRPr="002135F5">
        <w:rPr>
          <w:sz w:val="28"/>
          <w:szCs w:val="28"/>
          <w:lang w:val="uk-UA"/>
        </w:rPr>
        <w:t>Контроль за виконання</w:t>
      </w:r>
      <w:r w:rsidR="0025769B" w:rsidRPr="002135F5">
        <w:rPr>
          <w:sz w:val="28"/>
          <w:szCs w:val="28"/>
          <w:lang w:val="uk-UA"/>
        </w:rPr>
        <w:t xml:space="preserve">м </w:t>
      </w:r>
      <w:r w:rsidR="00B22DA3" w:rsidRPr="0052583A">
        <w:rPr>
          <w:sz w:val="28"/>
          <w:szCs w:val="28"/>
          <w:lang w:val="uk-UA"/>
        </w:rPr>
        <w:t>цього</w:t>
      </w:r>
      <w:r w:rsidR="0025769B" w:rsidRPr="0052583A">
        <w:rPr>
          <w:sz w:val="28"/>
          <w:szCs w:val="28"/>
          <w:lang w:val="uk-UA"/>
        </w:rPr>
        <w:t xml:space="preserve"> </w:t>
      </w:r>
      <w:r w:rsidRPr="002135F5">
        <w:rPr>
          <w:sz w:val="28"/>
          <w:szCs w:val="28"/>
          <w:lang w:val="uk-UA"/>
        </w:rPr>
        <w:t xml:space="preserve">рішення покласти на </w:t>
      </w:r>
      <w:r w:rsidR="008534B9">
        <w:rPr>
          <w:sz w:val="28"/>
          <w:szCs w:val="28"/>
          <w:lang w:val="uk-UA"/>
        </w:rPr>
        <w:t xml:space="preserve">постійну </w:t>
      </w:r>
      <w:r w:rsidR="008534B9" w:rsidRPr="008534B9">
        <w:rPr>
          <w:bCs/>
          <w:sz w:val="28"/>
          <w:szCs w:val="28"/>
          <w:lang w:val="uk-UA"/>
        </w:rPr>
        <w:t>комісію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1DA06E2A" w14:textId="77777777" w:rsidR="00DC5E63" w:rsidRPr="002135F5" w:rsidRDefault="00DC5E63" w:rsidP="00DC5E63">
      <w:pPr>
        <w:pStyle w:val="a4"/>
        <w:jc w:val="both"/>
        <w:rPr>
          <w:sz w:val="28"/>
          <w:szCs w:val="28"/>
          <w:lang w:val="uk-UA"/>
        </w:rPr>
      </w:pPr>
    </w:p>
    <w:p w14:paraId="222DEDCD" w14:textId="0054814C" w:rsidR="00042D5B" w:rsidRPr="00042D5B" w:rsidRDefault="00F71D84" w:rsidP="00042D5B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="00042D5B" w:rsidRPr="00597AD8"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="00042D5B" w:rsidRPr="00597AD8">
        <w:rPr>
          <w:rFonts w:ascii="Times New Roman" w:hAnsi="Times New Roman"/>
          <w:b/>
          <w:bCs/>
          <w:sz w:val="28"/>
          <w:szCs w:val="28"/>
          <w:lang w:val="en-US"/>
        </w:rPr>
        <w:t>C</w:t>
      </w:r>
      <w:proofErr w:type="spellStart"/>
      <w:r w:rsidR="00042D5B" w:rsidRPr="00597AD8">
        <w:rPr>
          <w:rFonts w:ascii="Times New Roman" w:hAnsi="Times New Roman"/>
          <w:b/>
          <w:bCs/>
          <w:sz w:val="28"/>
          <w:szCs w:val="28"/>
        </w:rPr>
        <w:t>елищний</w:t>
      </w:r>
      <w:proofErr w:type="spellEnd"/>
      <w:r w:rsidR="00042D5B" w:rsidRPr="00597AD8">
        <w:rPr>
          <w:rFonts w:ascii="Times New Roman" w:hAnsi="Times New Roman"/>
          <w:b/>
          <w:bCs/>
          <w:sz w:val="28"/>
          <w:szCs w:val="28"/>
        </w:rPr>
        <w:t xml:space="preserve"> голова</w:t>
      </w:r>
      <w:r w:rsidR="00042D5B" w:rsidRPr="00597AD8">
        <w:rPr>
          <w:rFonts w:ascii="Times New Roman" w:hAnsi="Times New Roman"/>
          <w:b/>
          <w:bCs/>
          <w:sz w:val="28"/>
          <w:szCs w:val="28"/>
        </w:rPr>
        <w:tab/>
      </w:r>
      <w:r w:rsidR="00042D5B" w:rsidRPr="00597AD8">
        <w:rPr>
          <w:rFonts w:ascii="Times New Roman" w:hAnsi="Times New Roman"/>
          <w:b/>
          <w:bCs/>
          <w:sz w:val="28"/>
          <w:szCs w:val="28"/>
        </w:rPr>
        <w:tab/>
        <w:t xml:space="preserve">          </w:t>
      </w:r>
      <w:r w:rsidR="00042D5B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042D5B" w:rsidRPr="00597AD8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="007A74AF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</w:t>
      </w:r>
      <w:r w:rsidR="00042D5B" w:rsidRPr="00597AD8">
        <w:rPr>
          <w:rFonts w:ascii="Times New Roman" w:hAnsi="Times New Roman"/>
          <w:b/>
          <w:bCs/>
          <w:sz w:val="28"/>
          <w:szCs w:val="28"/>
        </w:rPr>
        <w:t xml:space="preserve">    </w:t>
      </w:r>
      <w:proofErr w:type="spellStart"/>
      <w:r w:rsidR="00042D5B" w:rsidRPr="00597AD8">
        <w:rPr>
          <w:rFonts w:ascii="Times New Roman" w:hAnsi="Times New Roman"/>
          <w:b/>
          <w:bCs/>
          <w:sz w:val="28"/>
          <w:szCs w:val="28"/>
        </w:rPr>
        <w:t>Володимир</w:t>
      </w:r>
      <w:proofErr w:type="spellEnd"/>
      <w:r w:rsidR="00042D5B" w:rsidRPr="00597AD8">
        <w:rPr>
          <w:rFonts w:ascii="Times New Roman" w:hAnsi="Times New Roman"/>
          <w:b/>
          <w:bCs/>
          <w:sz w:val="28"/>
          <w:szCs w:val="28"/>
        </w:rPr>
        <w:t xml:space="preserve"> ПІДКУРГАННИЙ</w:t>
      </w:r>
    </w:p>
    <w:p w14:paraId="63F5F3BD" w14:textId="6D94906B" w:rsidR="00E12E61" w:rsidRDefault="00E12E61" w:rsidP="00042D5B">
      <w:pPr>
        <w:rPr>
          <w:rFonts w:ascii="Times New Roman" w:hAnsi="Times New Roman"/>
        </w:rPr>
      </w:pPr>
    </w:p>
    <w:p w14:paraId="1FE06B72" w14:textId="77777777" w:rsidR="00E12E61" w:rsidRDefault="00E12E61" w:rsidP="00042D5B">
      <w:pPr>
        <w:rPr>
          <w:rFonts w:ascii="Times New Roman" w:hAnsi="Times New Roman"/>
        </w:rPr>
      </w:pPr>
    </w:p>
    <w:p w14:paraId="144CB2EE" w14:textId="592F9F2D" w:rsidR="00042D5B" w:rsidRPr="00597AD8" w:rsidRDefault="00042D5B" w:rsidP="00042D5B">
      <w:pPr>
        <w:pStyle w:val="1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597AD8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r w:rsidRPr="00597AD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r w:rsidR="007A74A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</w:t>
      </w:r>
      <w:r w:rsidRPr="00597AD8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5D7917BF" w14:textId="0FC72E3F" w:rsidR="00042D5B" w:rsidRPr="00597AD8" w:rsidRDefault="00042D5B" w:rsidP="00042D5B">
      <w:pPr>
        <w:pStyle w:val="1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597AD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r w:rsidR="007A74A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04 серп</w:t>
      </w:r>
      <w:r w:rsidRPr="00597AD8">
        <w:rPr>
          <w:rFonts w:ascii="Times New Roman" w:hAnsi="Times New Roman" w:cs="Times New Roman"/>
          <w:bCs/>
          <w:sz w:val="28"/>
          <w:szCs w:val="28"/>
          <w:lang w:eastAsia="uk-UA"/>
        </w:rPr>
        <w:t>ня 2022 року</w:t>
      </w:r>
    </w:p>
    <w:p w14:paraId="0990D893" w14:textId="0ED9EB96" w:rsidR="00042D5B" w:rsidRPr="00E95903" w:rsidRDefault="00042D5B" w:rsidP="00042D5B">
      <w:pPr>
        <w:pStyle w:val="1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597AD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 w:rsidR="007A74A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 w:rsidRPr="00597AD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986</w:t>
      </w:r>
      <w:r w:rsidRPr="00597AD8">
        <w:rPr>
          <w:rFonts w:ascii="Times New Roman" w:hAnsi="Times New Roman" w:cs="Times New Roman"/>
          <w:bCs/>
          <w:sz w:val="28"/>
          <w:szCs w:val="28"/>
          <w:lang w:eastAsia="uk-UA"/>
        </w:rPr>
        <w:t>-18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-2-</w:t>
      </w:r>
      <w:r w:rsidRPr="00597AD8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042D5B" w:rsidRPr="00E95903" w:rsidSect="00E415D1">
      <w:pgSz w:w="11906" w:h="16838"/>
      <w:pgMar w:top="284" w:right="494" w:bottom="854" w:left="1276" w:header="708" w:footer="13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Yu Gothic"/>
    <w:charset w:val="80"/>
    <w:family w:val="swiss"/>
    <w:pitch w:val="variable"/>
    <w:sig w:usb0="30000003" w:usb1="2BDF3C10" w:usb2="00000016" w:usb3="00000000" w:csb0="002E0107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61D00"/>
    <w:multiLevelType w:val="hybridMultilevel"/>
    <w:tmpl w:val="803E2EC2"/>
    <w:lvl w:ilvl="0" w:tplc="41244F3A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93C1EE6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40EFC24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88A8232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B4C8882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6B6B5F6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C3066AE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F7AE22A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36E6F84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5A000EA"/>
    <w:multiLevelType w:val="hybridMultilevel"/>
    <w:tmpl w:val="8962194C"/>
    <w:lvl w:ilvl="0" w:tplc="D4F202F2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BBECB68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4741CC8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33C0F92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8DAE6B4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606359E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F82965A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13EE1FE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782374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07736D64"/>
    <w:multiLevelType w:val="hybridMultilevel"/>
    <w:tmpl w:val="C59466BE"/>
    <w:lvl w:ilvl="0" w:tplc="F13AD9B6">
      <w:start w:val="6"/>
      <w:numFmt w:val="bullet"/>
      <w:lvlText w:val="-"/>
      <w:lvlJc w:val="left"/>
      <w:pPr>
        <w:ind w:left="1068" w:hanging="360"/>
      </w:pPr>
      <w:rPr>
        <w:rFonts w:ascii="Liberation Serif" w:eastAsia="Noto Sans CJK SC Regular" w:hAnsi="Liberation Serif" w:cs="Lohit Devanagari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3828AE"/>
    <w:multiLevelType w:val="hybridMultilevel"/>
    <w:tmpl w:val="93327AE0"/>
    <w:lvl w:ilvl="0" w:tplc="85A81014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6DCBBDC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703C340C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B84A3CA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688D0EE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1947A44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468E830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C18302A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7C4B3CA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154A7430"/>
    <w:multiLevelType w:val="hybridMultilevel"/>
    <w:tmpl w:val="60CAC23C"/>
    <w:lvl w:ilvl="0" w:tplc="2BFCE44A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CE009E0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4B48C38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3260226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A48B3BA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CB264DA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C21D96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BE8EB38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3800F8A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1B2A6332"/>
    <w:multiLevelType w:val="hybridMultilevel"/>
    <w:tmpl w:val="92A65BF8"/>
    <w:lvl w:ilvl="0" w:tplc="B02037D6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5C0C0CA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812FE62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A669EE2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AD22839C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2EAD4E8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7AF6C92E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180A456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404DE82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1C995F23"/>
    <w:multiLevelType w:val="hybridMultilevel"/>
    <w:tmpl w:val="191CAFBA"/>
    <w:lvl w:ilvl="0" w:tplc="F7622FBA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E68E932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EFE973A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1A06344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9C0C0E96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5909F3E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A44B306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3F27264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A4EBEF0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DE46338"/>
    <w:multiLevelType w:val="hybridMultilevel"/>
    <w:tmpl w:val="3B325A3A"/>
    <w:lvl w:ilvl="0" w:tplc="C26653F0">
      <w:start w:val="9"/>
      <w:numFmt w:val="decimal"/>
      <w:lvlText w:val="%1."/>
      <w:lvlJc w:val="left"/>
      <w:pPr>
        <w:ind w:left="8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A2205CA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840BA04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5FE4738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B5CC592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256DE9A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4C24534E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FBE8C82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E120120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1EA673CD"/>
    <w:multiLevelType w:val="hybridMultilevel"/>
    <w:tmpl w:val="B25867DA"/>
    <w:lvl w:ilvl="0" w:tplc="AC40A32C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B70F54E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9525D18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2083E56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5FE2C52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E846AAC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646FCF6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8249C10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1724F82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221B1410"/>
    <w:multiLevelType w:val="hybridMultilevel"/>
    <w:tmpl w:val="B614A972"/>
    <w:lvl w:ilvl="0" w:tplc="163EA96E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DDA7630">
      <w:start w:val="1"/>
      <w:numFmt w:val="bullet"/>
      <w:lvlText w:val="o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B92A386">
      <w:start w:val="1"/>
      <w:numFmt w:val="bullet"/>
      <w:lvlText w:val="▪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0AAC092">
      <w:start w:val="1"/>
      <w:numFmt w:val="bullet"/>
      <w:lvlText w:val="•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7BC5824">
      <w:start w:val="1"/>
      <w:numFmt w:val="bullet"/>
      <w:lvlText w:val="o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824B53A">
      <w:start w:val="1"/>
      <w:numFmt w:val="bullet"/>
      <w:lvlText w:val="▪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A1CD042">
      <w:start w:val="1"/>
      <w:numFmt w:val="bullet"/>
      <w:lvlText w:val="•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390B7B6">
      <w:start w:val="1"/>
      <w:numFmt w:val="bullet"/>
      <w:lvlText w:val="o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A400CC6">
      <w:start w:val="1"/>
      <w:numFmt w:val="bullet"/>
      <w:lvlText w:val="▪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240E689E"/>
    <w:multiLevelType w:val="hybridMultilevel"/>
    <w:tmpl w:val="62F4B530"/>
    <w:lvl w:ilvl="0" w:tplc="82821F8A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418E39E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914364E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B26F572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1AAB4BE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7B0F60A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7B58416A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EC82D712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6CD6E2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2A344B99"/>
    <w:multiLevelType w:val="hybridMultilevel"/>
    <w:tmpl w:val="C6844AC6"/>
    <w:lvl w:ilvl="0" w:tplc="F3743200">
      <w:start w:val="1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34C1590">
      <w:start w:val="11"/>
      <w:numFmt w:val="decimal"/>
      <w:lvlRestart w:val="0"/>
      <w:lvlText w:val="%2."/>
      <w:lvlJc w:val="left"/>
      <w:pPr>
        <w:ind w:left="127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A369D8C">
      <w:start w:val="1"/>
      <w:numFmt w:val="lowerRoman"/>
      <w:lvlText w:val="%3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CEEF0E0">
      <w:start w:val="1"/>
      <w:numFmt w:val="decimal"/>
      <w:lvlText w:val="%4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9B46036">
      <w:start w:val="1"/>
      <w:numFmt w:val="lowerLetter"/>
      <w:lvlText w:val="%5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5FE06F04">
      <w:start w:val="1"/>
      <w:numFmt w:val="lowerRoman"/>
      <w:lvlText w:val="%6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7142560C">
      <w:start w:val="1"/>
      <w:numFmt w:val="decimal"/>
      <w:lvlText w:val="%7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A569B72">
      <w:start w:val="1"/>
      <w:numFmt w:val="lowerLetter"/>
      <w:lvlText w:val="%8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5E07BFE">
      <w:start w:val="1"/>
      <w:numFmt w:val="lowerRoman"/>
      <w:lvlText w:val="%9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2DB5355C"/>
    <w:multiLevelType w:val="hybridMultilevel"/>
    <w:tmpl w:val="A1FE34E8"/>
    <w:lvl w:ilvl="0" w:tplc="F304A538">
      <w:start w:val="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BFCD75E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848149E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94A359A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0460CF6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8E26A06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016E4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28CDA32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9D4E210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301C4DC2"/>
    <w:multiLevelType w:val="hybridMultilevel"/>
    <w:tmpl w:val="B8EA82B4"/>
    <w:lvl w:ilvl="0" w:tplc="C22CC518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E9CCB6C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F24C9BC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90C6866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915039E6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4637F4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4A090C2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C44C6CA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DB0A95DA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324F3ADF"/>
    <w:multiLevelType w:val="hybridMultilevel"/>
    <w:tmpl w:val="56A68D4A"/>
    <w:lvl w:ilvl="0" w:tplc="D8781F7C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398F1A2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738A0B3C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FCE22A0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9E906DEA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39E8CF4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3327AE4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E6EA6B2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0D0E628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32E240D3"/>
    <w:multiLevelType w:val="hybridMultilevel"/>
    <w:tmpl w:val="D02A73AE"/>
    <w:lvl w:ilvl="0" w:tplc="73842892">
      <w:start w:val="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35D977EE"/>
    <w:multiLevelType w:val="multilevel"/>
    <w:tmpl w:val="77D4784C"/>
    <w:lvl w:ilvl="0">
      <w:start w:val="1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11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3F65362A"/>
    <w:multiLevelType w:val="hybridMultilevel"/>
    <w:tmpl w:val="628E7FBC"/>
    <w:lvl w:ilvl="0" w:tplc="C7B03C68">
      <w:start w:val="2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D4206BA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77CA2392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7E006EA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A468C78A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4089C40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51094AC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96E0416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A408650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 w15:restartNumberingAfterBreak="0">
    <w:nsid w:val="40291DF8"/>
    <w:multiLevelType w:val="multilevel"/>
    <w:tmpl w:val="3E826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3F4715"/>
    <w:multiLevelType w:val="hybridMultilevel"/>
    <w:tmpl w:val="82046D18"/>
    <w:lvl w:ilvl="0" w:tplc="A7EA6FE4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15AE85C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4FA7636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CE867FE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DFC59DC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86A5FCE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0E075BA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9CA4A88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D5E3984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0" w15:restartNumberingAfterBreak="0">
    <w:nsid w:val="419369C8"/>
    <w:multiLevelType w:val="multilevel"/>
    <w:tmpl w:val="D4AC567C"/>
    <w:lvl w:ilvl="0">
      <w:start w:val="8"/>
      <w:numFmt w:val="decimal"/>
      <w:lvlText w:val="%1."/>
      <w:lvlJc w:val="left"/>
      <w:pPr>
        <w:ind w:left="8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12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1C15A62"/>
    <w:multiLevelType w:val="hybridMultilevel"/>
    <w:tmpl w:val="5D5C2C06"/>
    <w:lvl w:ilvl="0" w:tplc="5F6E93E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88E3D5E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B8807F2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3A02B18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5227360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E5E48FA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244AF88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26CA3EE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EE354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48F824B5"/>
    <w:multiLevelType w:val="hybridMultilevel"/>
    <w:tmpl w:val="DF8479B6"/>
    <w:lvl w:ilvl="0" w:tplc="C002A804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E6C88E2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3CC49A8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08CA9B60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A8FF8C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59EC3602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2E4A3D8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F7014A0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298E62C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 w15:restartNumberingAfterBreak="0">
    <w:nsid w:val="4DB55917"/>
    <w:multiLevelType w:val="hybridMultilevel"/>
    <w:tmpl w:val="1748656A"/>
    <w:lvl w:ilvl="0" w:tplc="E8803C5C">
      <w:start w:val="4"/>
      <w:numFmt w:val="decimal"/>
      <w:lvlText w:val="%1."/>
      <w:lvlJc w:val="left"/>
      <w:pPr>
        <w:ind w:left="8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528F6B6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90CA37C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CB2CD7E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BFCB684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468CEF0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75526D66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E8E03C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0FE0DBA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12F44F5"/>
    <w:multiLevelType w:val="hybridMultilevel"/>
    <w:tmpl w:val="53ECF274"/>
    <w:lvl w:ilvl="0" w:tplc="130E827A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96EA86E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9560564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E20B506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892019C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F286244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683C551E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68AE3F8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CC4376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523D3FF5"/>
    <w:multiLevelType w:val="multilevel"/>
    <w:tmpl w:val="9A2289F4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-2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2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2BE1C6D"/>
    <w:multiLevelType w:val="hybridMultilevel"/>
    <w:tmpl w:val="94201AAE"/>
    <w:lvl w:ilvl="0" w:tplc="D0CE073A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A2CDC70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122AAC4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3442BC2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9923A2C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20EF40E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6632009A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D442E22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A2ABF4E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90263F4"/>
    <w:multiLevelType w:val="hybridMultilevel"/>
    <w:tmpl w:val="A942D428"/>
    <w:lvl w:ilvl="0" w:tplc="817E5F1C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22E9E7E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E283B70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25CF734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CE4C454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808FB20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626EA52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94205DA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8BE0692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8" w15:restartNumberingAfterBreak="0">
    <w:nsid w:val="5A8A381B"/>
    <w:multiLevelType w:val="hybridMultilevel"/>
    <w:tmpl w:val="622ED9A0"/>
    <w:lvl w:ilvl="0" w:tplc="7EE24C36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47E20C8">
      <w:start w:val="1"/>
      <w:numFmt w:val="lowerLetter"/>
      <w:lvlText w:val="%2"/>
      <w:lvlJc w:val="left"/>
      <w:pPr>
        <w:ind w:left="16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44CECCA">
      <w:start w:val="1"/>
      <w:numFmt w:val="lowerRoman"/>
      <w:lvlText w:val="%3"/>
      <w:lvlJc w:val="left"/>
      <w:pPr>
        <w:ind w:left="23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F7CBD74">
      <w:start w:val="1"/>
      <w:numFmt w:val="decimal"/>
      <w:lvlText w:val="%4"/>
      <w:lvlJc w:val="left"/>
      <w:pPr>
        <w:ind w:left="30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A5761E32">
      <w:start w:val="1"/>
      <w:numFmt w:val="lowerLetter"/>
      <w:lvlText w:val="%5"/>
      <w:lvlJc w:val="left"/>
      <w:pPr>
        <w:ind w:left="37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C414E3C2">
      <w:start w:val="1"/>
      <w:numFmt w:val="lowerRoman"/>
      <w:lvlText w:val="%6"/>
      <w:lvlJc w:val="left"/>
      <w:pPr>
        <w:ind w:left="44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4294955A">
      <w:start w:val="1"/>
      <w:numFmt w:val="decimal"/>
      <w:lvlText w:val="%7"/>
      <w:lvlJc w:val="left"/>
      <w:pPr>
        <w:ind w:left="52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092F9A6">
      <w:start w:val="1"/>
      <w:numFmt w:val="lowerLetter"/>
      <w:lvlText w:val="%8"/>
      <w:lvlJc w:val="left"/>
      <w:pPr>
        <w:ind w:left="59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5B4A932">
      <w:start w:val="1"/>
      <w:numFmt w:val="lowerRoman"/>
      <w:lvlText w:val="%9"/>
      <w:lvlJc w:val="left"/>
      <w:pPr>
        <w:ind w:left="66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 w15:restartNumberingAfterBreak="0">
    <w:nsid w:val="5D8D2A69"/>
    <w:multiLevelType w:val="hybridMultilevel"/>
    <w:tmpl w:val="67187E14"/>
    <w:lvl w:ilvl="0" w:tplc="2C4E1B46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E9C19E6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43201AC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474E6E2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CA7B24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2AAF554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FF61454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F2A6B4A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9E24C1C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0" w15:restartNumberingAfterBreak="0">
    <w:nsid w:val="61E83F22"/>
    <w:multiLevelType w:val="multilevel"/>
    <w:tmpl w:val="5E9C112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11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691D415D"/>
    <w:multiLevelType w:val="hybridMultilevel"/>
    <w:tmpl w:val="77069F32"/>
    <w:lvl w:ilvl="0" w:tplc="CFFEE8FC">
      <w:start w:val="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D8946A">
      <w:start w:val="1"/>
      <w:numFmt w:val="lowerLetter"/>
      <w:lvlText w:val="%2"/>
      <w:lvlJc w:val="left"/>
      <w:pPr>
        <w:ind w:left="16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2D625B6A">
      <w:start w:val="1"/>
      <w:numFmt w:val="lowerRoman"/>
      <w:lvlText w:val="%3"/>
      <w:lvlJc w:val="left"/>
      <w:pPr>
        <w:ind w:left="23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FFE19B8">
      <w:start w:val="1"/>
      <w:numFmt w:val="decimal"/>
      <w:lvlText w:val="%4"/>
      <w:lvlJc w:val="left"/>
      <w:pPr>
        <w:ind w:left="30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B3EA3EC">
      <w:start w:val="1"/>
      <w:numFmt w:val="lowerLetter"/>
      <w:lvlText w:val="%5"/>
      <w:lvlJc w:val="left"/>
      <w:pPr>
        <w:ind w:left="37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59CFE34">
      <w:start w:val="1"/>
      <w:numFmt w:val="lowerRoman"/>
      <w:lvlText w:val="%6"/>
      <w:lvlJc w:val="left"/>
      <w:pPr>
        <w:ind w:left="45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C244A3E">
      <w:start w:val="1"/>
      <w:numFmt w:val="decimal"/>
      <w:lvlText w:val="%7"/>
      <w:lvlJc w:val="left"/>
      <w:pPr>
        <w:ind w:left="52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91A11BA">
      <w:start w:val="1"/>
      <w:numFmt w:val="lowerLetter"/>
      <w:lvlText w:val="%8"/>
      <w:lvlJc w:val="left"/>
      <w:pPr>
        <w:ind w:left="59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0F8B41E">
      <w:start w:val="1"/>
      <w:numFmt w:val="lowerRoman"/>
      <w:lvlText w:val="%9"/>
      <w:lvlJc w:val="left"/>
      <w:pPr>
        <w:ind w:left="66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6FD8725D"/>
    <w:multiLevelType w:val="hybridMultilevel"/>
    <w:tmpl w:val="607E6126"/>
    <w:lvl w:ilvl="0" w:tplc="51929CC8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E0678E2">
      <w:start w:val="1"/>
      <w:numFmt w:val="lowerLetter"/>
      <w:lvlText w:val="%2"/>
      <w:lvlJc w:val="left"/>
      <w:pPr>
        <w:ind w:left="16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2A65D1C">
      <w:start w:val="1"/>
      <w:numFmt w:val="lowerRoman"/>
      <w:lvlText w:val="%3"/>
      <w:lvlJc w:val="left"/>
      <w:pPr>
        <w:ind w:left="23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2AE11C6">
      <w:start w:val="1"/>
      <w:numFmt w:val="decimal"/>
      <w:lvlText w:val="%4"/>
      <w:lvlJc w:val="left"/>
      <w:pPr>
        <w:ind w:left="30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51E26CC">
      <w:start w:val="1"/>
      <w:numFmt w:val="lowerLetter"/>
      <w:lvlText w:val="%5"/>
      <w:lvlJc w:val="left"/>
      <w:pPr>
        <w:ind w:left="38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2923596">
      <w:start w:val="1"/>
      <w:numFmt w:val="lowerRoman"/>
      <w:lvlText w:val="%6"/>
      <w:lvlJc w:val="left"/>
      <w:pPr>
        <w:ind w:left="45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EC61482">
      <w:start w:val="1"/>
      <w:numFmt w:val="decimal"/>
      <w:lvlText w:val="%7"/>
      <w:lvlJc w:val="left"/>
      <w:pPr>
        <w:ind w:left="52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D003D6">
      <w:start w:val="1"/>
      <w:numFmt w:val="lowerLetter"/>
      <w:lvlText w:val="%8"/>
      <w:lvlJc w:val="left"/>
      <w:pPr>
        <w:ind w:left="59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26E8A04">
      <w:start w:val="1"/>
      <w:numFmt w:val="lowerRoman"/>
      <w:lvlText w:val="%9"/>
      <w:lvlJc w:val="left"/>
      <w:pPr>
        <w:ind w:left="66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 w15:restartNumberingAfterBreak="0">
    <w:nsid w:val="71A47461"/>
    <w:multiLevelType w:val="hybridMultilevel"/>
    <w:tmpl w:val="22E05FC8"/>
    <w:lvl w:ilvl="0" w:tplc="D60E922E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334001A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24A5CA4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EF6452C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D7ECA76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4562AC2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7D05614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FA64F18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EAAB50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5"/>
  </w:num>
  <w:num w:numId="34">
    <w:abstractNumId w:val="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85F"/>
    <w:rsid w:val="000070DF"/>
    <w:rsid w:val="00042D5B"/>
    <w:rsid w:val="00047A05"/>
    <w:rsid w:val="00061898"/>
    <w:rsid w:val="000701B7"/>
    <w:rsid w:val="0007403D"/>
    <w:rsid w:val="0008308A"/>
    <w:rsid w:val="000E0389"/>
    <w:rsid w:val="000E42F3"/>
    <w:rsid w:val="001D546C"/>
    <w:rsid w:val="002135F5"/>
    <w:rsid w:val="0025769B"/>
    <w:rsid w:val="002638EB"/>
    <w:rsid w:val="002A2DD5"/>
    <w:rsid w:val="00343CC0"/>
    <w:rsid w:val="00351DDC"/>
    <w:rsid w:val="00441731"/>
    <w:rsid w:val="00451569"/>
    <w:rsid w:val="004C5D08"/>
    <w:rsid w:val="004F00C5"/>
    <w:rsid w:val="0052583A"/>
    <w:rsid w:val="00564E93"/>
    <w:rsid w:val="005A44C1"/>
    <w:rsid w:val="005D06B2"/>
    <w:rsid w:val="0061585E"/>
    <w:rsid w:val="006923EE"/>
    <w:rsid w:val="007054B3"/>
    <w:rsid w:val="00727889"/>
    <w:rsid w:val="007538A1"/>
    <w:rsid w:val="0076034C"/>
    <w:rsid w:val="0076610B"/>
    <w:rsid w:val="007A74AF"/>
    <w:rsid w:val="007F0B2D"/>
    <w:rsid w:val="0083201E"/>
    <w:rsid w:val="008534B9"/>
    <w:rsid w:val="00881138"/>
    <w:rsid w:val="008D6B1A"/>
    <w:rsid w:val="0094240C"/>
    <w:rsid w:val="009522FC"/>
    <w:rsid w:val="009D0CA5"/>
    <w:rsid w:val="009D5F57"/>
    <w:rsid w:val="00A42F75"/>
    <w:rsid w:val="00A51F85"/>
    <w:rsid w:val="00A74C68"/>
    <w:rsid w:val="00A8285F"/>
    <w:rsid w:val="00A84D1D"/>
    <w:rsid w:val="00B20402"/>
    <w:rsid w:val="00B22DA3"/>
    <w:rsid w:val="00B3646B"/>
    <w:rsid w:val="00B92EF6"/>
    <w:rsid w:val="00BD1E0F"/>
    <w:rsid w:val="00BD1E2B"/>
    <w:rsid w:val="00C0701B"/>
    <w:rsid w:val="00C15BF4"/>
    <w:rsid w:val="00CF04DF"/>
    <w:rsid w:val="00D03918"/>
    <w:rsid w:val="00D209D6"/>
    <w:rsid w:val="00D43DA9"/>
    <w:rsid w:val="00D77926"/>
    <w:rsid w:val="00D84702"/>
    <w:rsid w:val="00DC5E63"/>
    <w:rsid w:val="00DF08B5"/>
    <w:rsid w:val="00E07C37"/>
    <w:rsid w:val="00E12E61"/>
    <w:rsid w:val="00E415D1"/>
    <w:rsid w:val="00E6094D"/>
    <w:rsid w:val="00EE03E7"/>
    <w:rsid w:val="00F06A2F"/>
    <w:rsid w:val="00F34D24"/>
    <w:rsid w:val="00F71D84"/>
    <w:rsid w:val="00FA0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0E611"/>
  <w15:chartTrackingRefBased/>
  <w15:docId w15:val="{2A9B52B2-1B39-4D6E-9C14-2785BB66D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8285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paragraph" w:styleId="1">
    <w:name w:val="heading 1"/>
    <w:next w:val="a"/>
    <w:link w:val="10"/>
    <w:uiPriority w:val="9"/>
    <w:qFormat/>
    <w:rsid w:val="0061585E"/>
    <w:pPr>
      <w:keepNext/>
      <w:keepLines/>
      <w:spacing w:after="5" w:line="268" w:lineRule="auto"/>
      <w:ind w:left="10" w:right="70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8285F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A8285F"/>
    <w:pPr>
      <w:suppressAutoHyphens w:val="0"/>
      <w:autoSpaceDN/>
      <w:ind w:left="720"/>
      <w:contextualSpacing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11">
    <w:name w:val="Без интервала1"/>
    <w:uiPriority w:val="99"/>
    <w:qFormat/>
    <w:rsid w:val="00A84D1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styleId="a5">
    <w:name w:val="FollowedHyperlink"/>
    <w:basedOn w:val="a0"/>
    <w:uiPriority w:val="99"/>
    <w:semiHidden/>
    <w:unhideWhenUsed/>
    <w:rsid w:val="000E42F3"/>
    <w:rPr>
      <w:color w:val="954F72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0E42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  <w:lang w:val="uk-UA" w:eastAsia="uk-UA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E42F3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customStyle="1" w:styleId="msonormal0">
    <w:name w:val="msonormal"/>
    <w:basedOn w:val="a"/>
    <w:rsid w:val="000E42F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styleId="a6">
    <w:name w:val="Normal (Web)"/>
    <w:basedOn w:val="a"/>
    <w:uiPriority w:val="99"/>
    <w:semiHidden/>
    <w:unhideWhenUsed/>
    <w:rsid w:val="000E42F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customStyle="1" w:styleId="rvps4">
    <w:name w:val="rvps4"/>
    <w:basedOn w:val="a"/>
    <w:uiPriority w:val="99"/>
    <w:semiHidden/>
    <w:rsid w:val="000E42F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customStyle="1" w:styleId="rvps1">
    <w:name w:val="rvps1"/>
    <w:basedOn w:val="a"/>
    <w:uiPriority w:val="99"/>
    <w:semiHidden/>
    <w:rsid w:val="000E42F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customStyle="1" w:styleId="rvps7">
    <w:name w:val="rvps7"/>
    <w:basedOn w:val="a"/>
    <w:rsid w:val="000E42F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customStyle="1" w:styleId="rvps14">
    <w:name w:val="rvps14"/>
    <w:basedOn w:val="a"/>
    <w:uiPriority w:val="99"/>
    <w:semiHidden/>
    <w:rsid w:val="000E42F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customStyle="1" w:styleId="rvps6">
    <w:name w:val="rvps6"/>
    <w:basedOn w:val="a"/>
    <w:rsid w:val="000E42F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customStyle="1" w:styleId="rvps2">
    <w:name w:val="rvps2"/>
    <w:basedOn w:val="a"/>
    <w:uiPriority w:val="99"/>
    <w:semiHidden/>
    <w:rsid w:val="000E42F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customStyle="1" w:styleId="rvps15">
    <w:name w:val="rvps15"/>
    <w:basedOn w:val="a"/>
    <w:uiPriority w:val="99"/>
    <w:semiHidden/>
    <w:rsid w:val="000E42F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customStyle="1" w:styleId="rvps11">
    <w:name w:val="rvps11"/>
    <w:basedOn w:val="a"/>
    <w:uiPriority w:val="99"/>
    <w:semiHidden/>
    <w:rsid w:val="000E42F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customStyle="1" w:styleId="rvps3">
    <w:name w:val="rvps3"/>
    <w:basedOn w:val="a"/>
    <w:uiPriority w:val="99"/>
    <w:semiHidden/>
    <w:rsid w:val="000E42F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customStyle="1" w:styleId="rvps12">
    <w:name w:val="rvps12"/>
    <w:basedOn w:val="a"/>
    <w:uiPriority w:val="99"/>
    <w:semiHidden/>
    <w:rsid w:val="000E42F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character" w:customStyle="1" w:styleId="rvts15">
    <w:name w:val="rvts15"/>
    <w:basedOn w:val="a0"/>
    <w:rsid w:val="000E42F3"/>
  </w:style>
  <w:style w:type="character" w:customStyle="1" w:styleId="rvts23">
    <w:name w:val="rvts23"/>
    <w:basedOn w:val="a0"/>
    <w:rsid w:val="000E42F3"/>
  </w:style>
  <w:style w:type="character" w:customStyle="1" w:styleId="rvts9">
    <w:name w:val="rvts9"/>
    <w:basedOn w:val="a0"/>
    <w:rsid w:val="000E42F3"/>
  </w:style>
  <w:style w:type="character" w:customStyle="1" w:styleId="rvts52">
    <w:name w:val="rvts52"/>
    <w:basedOn w:val="a0"/>
    <w:rsid w:val="000E42F3"/>
  </w:style>
  <w:style w:type="character" w:customStyle="1" w:styleId="rvts44">
    <w:name w:val="rvts44"/>
    <w:basedOn w:val="a0"/>
    <w:rsid w:val="000E42F3"/>
  </w:style>
  <w:style w:type="character" w:customStyle="1" w:styleId="rvts13">
    <w:name w:val="rvts13"/>
    <w:basedOn w:val="a0"/>
    <w:rsid w:val="000E42F3"/>
  </w:style>
  <w:style w:type="character" w:customStyle="1" w:styleId="rvts37">
    <w:name w:val="rvts37"/>
    <w:basedOn w:val="a0"/>
    <w:rsid w:val="000E42F3"/>
  </w:style>
  <w:style w:type="character" w:customStyle="1" w:styleId="rvts40">
    <w:name w:val="rvts40"/>
    <w:basedOn w:val="a0"/>
    <w:rsid w:val="000E42F3"/>
  </w:style>
  <w:style w:type="paragraph" w:styleId="a7">
    <w:name w:val="Balloon Text"/>
    <w:basedOn w:val="a"/>
    <w:link w:val="a8"/>
    <w:uiPriority w:val="99"/>
    <w:semiHidden/>
    <w:unhideWhenUsed/>
    <w:rsid w:val="005D06B2"/>
    <w:rPr>
      <w:rFonts w:ascii="Segoe UI" w:hAnsi="Segoe UI" w:cs="Mangal"/>
      <w:sz w:val="18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6B2"/>
    <w:rPr>
      <w:rFonts w:ascii="Segoe UI" w:eastAsia="Noto Sans CJK SC Regular" w:hAnsi="Segoe UI" w:cs="Mangal"/>
      <w:kern w:val="3"/>
      <w:sz w:val="18"/>
      <w:szCs w:val="16"/>
      <w:lang w:eastAsia="zh-CN" w:bidi="hi-IN"/>
    </w:rPr>
  </w:style>
  <w:style w:type="paragraph" w:styleId="a9">
    <w:name w:val="Body Text"/>
    <w:basedOn w:val="a"/>
    <w:link w:val="aa"/>
    <w:uiPriority w:val="1"/>
    <w:unhideWhenUsed/>
    <w:qFormat/>
    <w:rsid w:val="008D6B1A"/>
    <w:pPr>
      <w:widowControl w:val="0"/>
      <w:suppressAutoHyphens w:val="0"/>
      <w:autoSpaceDE w:val="0"/>
      <w:ind w:left="160"/>
      <w:textAlignment w:val="auto"/>
    </w:pPr>
    <w:rPr>
      <w:rFonts w:ascii="Times New Roman" w:eastAsia="Times New Roman" w:hAnsi="Times New Roman" w:cs="Times New Roman"/>
      <w:kern w:val="0"/>
      <w:lang w:val="uk-UA" w:eastAsia="uk-UA" w:bidi="uk-UA"/>
    </w:rPr>
  </w:style>
  <w:style w:type="character" w:customStyle="1" w:styleId="aa">
    <w:name w:val="Основной текст Знак"/>
    <w:basedOn w:val="a0"/>
    <w:link w:val="a9"/>
    <w:uiPriority w:val="1"/>
    <w:rsid w:val="008D6B1A"/>
    <w:rPr>
      <w:rFonts w:ascii="Times New Roman" w:eastAsia="Times New Roman" w:hAnsi="Times New Roman" w:cs="Times New Roman"/>
      <w:sz w:val="24"/>
      <w:szCs w:val="24"/>
      <w:lang w:val="uk-UA" w:eastAsia="uk-UA" w:bidi="uk-UA"/>
    </w:rPr>
  </w:style>
  <w:style w:type="paragraph" w:styleId="ab">
    <w:name w:val="No Spacing"/>
    <w:uiPriority w:val="1"/>
    <w:qFormat/>
    <w:rsid w:val="008D6B1A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61585E"/>
    <w:rPr>
      <w:rFonts w:ascii="Times New Roman" w:eastAsia="Times New Roman" w:hAnsi="Times New Roman" w:cs="Times New Roman"/>
      <w:b/>
      <w:color w:val="000000"/>
      <w:sz w:val="28"/>
      <w:lang w:val="uk-UA" w:eastAsia="uk-UA"/>
    </w:rPr>
  </w:style>
  <w:style w:type="table" w:customStyle="1" w:styleId="TableGrid">
    <w:name w:val="TableGrid"/>
    <w:rsid w:val="0061585E"/>
    <w:pPr>
      <w:spacing w:after="0" w:line="240" w:lineRule="auto"/>
    </w:pPr>
    <w:rPr>
      <w:rFonts w:eastAsiaTheme="minorEastAsia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rvps17">
    <w:name w:val="rvps17"/>
    <w:basedOn w:val="a"/>
    <w:rsid w:val="00061898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rvts64">
    <w:name w:val="rvts64"/>
    <w:basedOn w:val="a0"/>
    <w:rsid w:val="000618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81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762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44E37-FACB-4D44-9F7F-E27CA0B79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Секретарь</cp:lastModifiedBy>
  <cp:revision>4</cp:revision>
  <cp:lastPrinted>2022-08-18T14:08:00Z</cp:lastPrinted>
  <dcterms:created xsi:type="dcterms:W3CDTF">2022-08-10T06:18:00Z</dcterms:created>
  <dcterms:modified xsi:type="dcterms:W3CDTF">2022-08-18T14:11:00Z</dcterms:modified>
</cp:coreProperties>
</file>